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3837D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Article #</w:t>
      </w:r>
      <w:r w:rsidR="00B37488">
        <w:rPr>
          <w:rFonts w:ascii="Arial" w:hAnsi="Arial" w:cs="Arial"/>
          <w:b/>
          <w:bCs/>
          <w:color w:val="0D67C1"/>
          <w:sz w:val="39"/>
          <w:szCs w:val="39"/>
          <w:shd w:val="clear" w:color="auto" w:fill="FFFFFF"/>
          <w:lang w:val="fr-FR"/>
        </w:rPr>
        <w:t>3</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0905C4">
      <w:pPr>
        <w:pStyle w:val="normal0"/>
        <w:spacing w:before="100" w:after="100"/>
        <w:rPr>
          <w:rFonts w:ascii="Arial" w:eastAsia="Calibri" w:hAnsi="Arial" w:cs="Arial"/>
          <w:b/>
          <w:color w:val="0000FF"/>
          <w:sz w:val="48"/>
          <w:szCs w:val="48"/>
        </w:rPr>
      </w:pPr>
      <w:r w:rsidRPr="000905C4">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B37488" w:rsidRPr="00B37488" w:rsidRDefault="00B252EB" w:rsidP="00B37488">
      <w:pPr>
        <w:pStyle w:val="normal0"/>
        <w:spacing w:before="100" w:after="100"/>
        <w:rPr>
          <w:rStyle w:val="Textoennegrita"/>
          <w:rFonts w:ascii="Arial" w:hAnsi="Arial" w:cs="Arial"/>
          <w:b w:val="0"/>
          <w:bCs w:val="0"/>
          <w:sz w:val="28"/>
          <w:lang w:val="fr-FR"/>
        </w:rPr>
      </w:pPr>
      <w:r w:rsidRPr="00C32CAD">
        <w:rPr>
          <w:rFonts w:ascii="Arial" w:hAnsi="Arial" w:cs="Arial"/>
          <w:sz w:val="28"/>
          <w:lang w:val="fr-FR"/>
        </w:rPr>
        <w:t xml:space="preserve">Sujet : </w:t>
      </w:r>
      <w:r w:rsidR="00B37488" w:rsidRPr="00B37488">
        <w:rPr>
          <w:rStyle w:val="Textoennegrita"/>
          <w:rFonts w:ascii="Arial" w:hAnsi="Arial" w:cs="Arial"/>
          <w:sz w:val="28"/>
          <w:shd w:val="clear" w:color="auto" w:fill="FFFFFF"/>
          <w:lang w:val="fr-FR"/>
        </w:rPr>
        <w:t>Les aliments à éviter quand on souffre du SII</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Le syndrome de l’intestin irritable (SII ou SIC) ou du côlon spastique affecte l'extrémité inférieure de l'appareil gastro-intestinal. Il s’accompagne habituellement de douleurs au bas-ventre, de constipation, de diarrhée, ou d’une étrange combinaison des deux.</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t>Les aliments déclencheurs du SII</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Cette maladie gastro-intestinale peut être déclenchée par certains aliments ou groupes d'aliments, desquels nous pouvons spécifiquement mentionner six d'entre eux. Il est conseillé d'éviter leur consommation si vous avez ou êtes susceptible d'avoir le SII.</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t xml:space="preserve">1 - Les aliments frits, en particulier les aliments frits avec des huiles contenant des acides gras </w:t>
      </w:r>
      <w:proofErr w:type="spellStart"/>
      <w:r w:rsidRPr="00B37488">
        <w:rPr>
          <w:rStyle w:val="Textoennegrita"/>
          <w:rFonts w:ascii="Arial" w:hAnsi="Arial" w:cs="Arial"/>
          <w:color w:val="000000"/>
          <w:lang w:val="fr-FR"/>
        </w:rPr>
        <w:t>trans</w:t>
      </w:r>
      <w:proofErr w:type="spellEnd"/>
      <w:r w:rsidRPr="00B37488">
        <w:rPr>
          <w:rStyle w:val="Textoennegrita"/>
          <w:rFonts w:ascii="Arial" w:hAnsi="Arial" w:cs="Arial"/>
          <w:color w:val="000000"/>
          <w:lang w:val="fr-FR"/>
        </w:rPr>
        <w:t>-hydrogénés</w:t>
      </w:r>
      <w:r w:rsidRPr="00B37488">
        <w:rPr>
          <w:rFonts w:ascii="Arial" w:hAnsi="Arial" w:cs="Arial"/>
          <w:color w:val="000000"/>
          <w:lang w:val="fr-FR"/>
        </w:rPr>
        <w:t>. Dans ce groupe, nous retrouvons la restauration rapide.</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t>2 - La viande et les produits laitiers :</w:t>
      </w:r>
      <w:r w:rsidRPr="00B37488">
        <w:rPr>
          <w:rFonts w:ascii="Arial" w:hAnsi="Arial" w:cs="Arial"/>
          <w:color w:val="000000"/>
          <w:lang w:val="fr-FR"/>
        </w:rPr>
        <w:t> les viandes grasses, en particulier celle des élevages industriels, les viandes transformées et le lait pasteurisé. Pour remplacer ces aliments, vous pouvez consommer du lait de soja ou de la viande dite organique de bovins nourris avec de l'herbage, exempts de produits chimiques, d'antibiotiques et d'hormones de croissance.</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lastRenderedPageBreak/>
        <w:t>3 - Les produits transformés cuits au four, y compris les pains, les gâteaux et les biscuits.</w:t>
      </w:r>
      <w:r w:rsidRPr="00B37488">
        <w:rPr>
          <w:rFonts w:ascii="Arial" w:hAnsi="Arial" w:cs="Arial"/>
          <w:color w:val="000000"/>
          <w:lang w:val="fr-FR"/>
        </w:rPr>
        <w:t> Ils contiennent du sucre raffiné et des mauvaises graisses, et également de la farine blanche raffinée. Ils peuvent parfois contenir du sirop de maïs à haute teneur en fructose.</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Si vous souffrez de SII, vous pouvez choisir d'acheter des produits de boulangerie directement à chez un artisan de confiance ou faire vos propres produits maison avec des ingrédients entiers.</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Le germe de blé, les substituts du blé, comme le sarrasin, ou d'autres céréales utilisées dans les produits de boulangerie (sans additifs nocifs) peuvent également être une option qui n’affectera pas votre corps négativement. Lisez attentivement les étiquettes des produits que vous consommez et en cas de doute, demandez conseil.</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t>4 - Le café et l'alcool</w:t>
      </w:r>
      <w:r w:rsidRPr="00B37488">
        <w:rPr>
          <w:rFonts w:ascii="Arial" w:hAnsi="Arial" w:cs="Arial"/>
          <w:color w:val="000000"/>
          <w:lang w:val="fr-FR"/>
        </w:rPr>
        <w:t> peuvent créer des réactions acides au niveau du sphincter inférieur de l'œsophage et de la valvule iléo-caecale, qui est le sphincter entre l’intestin grêle et le colon qui s’ouvre très brièvement et reste fermé la majeure partie du temps pour empêcher que les liquides intestinaux ne se mélangent.</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La principale cause de la plupart des problèmes du SII et d'autres maladies digestives les plus graves se produit lorsque la valvule iléo-caecale reste ouverte trop longtemps. Toutes les autres recommandations relatives aux aliments et les habitudes alimentaires sont pertinentes pour empêcher que cela ne se produise.</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lastRenderedPageBreak/>
        <w:t>5 - Les édulcorants artificiels :</w:t>
      </w:r>
      <w:r w:rsidRPr="00B37488">
        <w:rPr>
          <w:rFonts w:ascii="Arial" w:hAnsi="Arial" w:cs="Arial"/>
          <w:color w:val="000000"/>
          <w:lang w:val="fr-FR"/>
        </w:rPr>
        <w:t> le sorbitol peut ne pas être aussi dangereux neurologiquement que l'aspartame ou d’autres édulcorants artificiels, mais il stimule les symptômes du SII.</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Style w:val="Textoennegrita"/>
          <w:rFonts w:ascii="Arial" w:hAnsi="Arial" w:cs="Arial"/>
          <w:color w:val="000000"/>
          <w:lang w:val="fr-FR"/>
        </w:rPr>
        <w:t>6 - Les aliments riches en fibres insolubles :</w:t>
      </w:r>
      <w:r w:rsidRPr="00B37488">
        <w:rPr>
          <w:rFonts w:ascii="Arial" w:hAnsi="Arial" w:cs="Arial"/>
          <w:color w:val="000000"/>
          <w:lang w:val="fr-FR"/>
        </w:rPr>
        <w:t> Alors que la fibre est un élément que nous devons tous consommer pour le bon fonctionnement de notre corps, la fibre insoluble peut à elle seule causer beaucoup de problèmes liés au SII. Ci-après nous vous indiquons certains aliments riches en fibres insolubles.</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Farine de blé entier, pain de blé entier, céréales de blé entier, le son de blé, les grains entiers, les pains de grains entiers, les céréales à grains entiers, céréales, graines, noix, maïs soufflé, les haricots et les lentilles (en purée ils sont beaucoup plus sûrs), les baies (myrtilles, fraises, mûres, framboises, etc.), les raisins, les cerises, l’ananas, etc.</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Il est par contre recommandé que vous mangiez des aliments riches en fibres solubles. Ci-après nous vous indiquons certains aliments riches en fibres solubles qui devraient faire partie de votre alimentation quotidienne :</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Riz, pâtes et nouilles, flocons d'avoine, l'orge, les céréales de riz, des tortillas de farine, le soja, le quinoa, la farine de maïs, les pommes de terre, les carottes, les ignames, les patates douces, les navets, les courges, les champignons, les châtaignes, etc.</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 xml:space="preserve">Enfin, il faut noter qu’il est possible de mélanger avec discernement des fibres solubles et insolubles, si vous démarrez avec une alimentation à base d'aliments riches en fibres solubles. Commencez votre repas avec des aliments riches en fibres solubles puis des </w:t>
      </w:r>
      <w:r w:rsidRPr="00B37488">
        <w:rPr>
          <w:rFonts w:ascii="Arial" w:hAnsi="Arial" w:cs="Arial"/>
          <w:color w:val="000000"/>
          <w:lang w:val="fr-FR"/>
        </w:rPr>
        <w:lastRenderedPageBreak/>
        <w:t>salades avec des aliments riches en fibres insolubles au lieu de commencer les repas par la salade.</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Évitez de trop manger. Essayez de contrôler votre appétit et arrêtez-vous quand vous sentez que vous avez atteint 75 % de votre capacité. Mâcher et manger de façon consciente et lentement aide à déterminer quand s’arrêter.</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Ne jamais aller dormir ou se coucher après les repas. Si vous devez vous reposer, couchez-vous sur le côté gauche. Rappelez-vous qu'il est toujours conseillé de marcher après les repas, car cela aide la digestion. Essayez de manger quatre petits repas ou plus par jour au lieu de manger un ou deux gros repas.</w:t>
      </w:r>
    </w:p>
    <w:p w:rsidR="00B37488" w:rsidRPr="00B37488" w:rsidRDefault="00B37488" w:rsidP="00B37488">
      <w:pPr>
        <w:pStyle w:val="NormalWeb"/>
        <w:shd w:val="clear" w:color="auto" w:fill="FFFFFF"/>
        <w:spacing w:line="540" w:lineRule="atLeast"/>
        <w:rPr>
          <w:rFonts w:ascii="Arial" w:hAnsi="Arial" w:cs="Arial"/>
          <w:color w:val="000000"/>
          <w:lang w:val="fr-FR"/>
        </w:rPr>
      </w:pPr>
      <w:r w:rsidRPr="00B37488">
        <w:rPr>
          <w:rFonts w:ascii="Arial" w:hAnsi="Arial" w:cs="Arial"/>
          <w:color w:val="000000"/>
          <w:lang w:val="fr-FR"/>
        </w:rPr>
        <w:t>Pour obtenir plus de conseils sur une alimentation saine qui vous aidera à soulager vos symptômes du SII, vous pouvez visiter le site (Entrez Votre Lien d'Affiliation Ici). C'est le site le plus complet sur le sujet et il vous aidera à oublier votre SII pour toujours en un temps record.</w:t>
      </w:r>
    </w:p>
    <w:p w:rsidR="00B37488" w:rsidRPr="00B37488" w:rsidRDefault="00B37488" w:rsidP="00B37488">
      <w:pPr>
        <w:pStyle w:val="NormalWeb"/>
        <w:shd w:val="clear" w:color="auto" w:fill="FFFFFF"/>
        <w:spacing w:line="540" w:lineRule="atLeast"/>
        <w:rPr>
          <w:rFonts w:ascii="Arial" w:hAnsi="Arial" w:cs="Arial"/>
          <w:b/>
          <w:color w:val="0000FF"/>
          <w:u w:val="single"/>
        </w:rPr>
      </w:pPr>
      <w:r w:rsidRPr="00B37488">
        <w:rPr>
          <w:rFonts w:ascii="Arial" w:hAnsi="Arial" w:cs="Arial"/>
          <w:b/>
          <w:color w:val="0000FF"/>
          <w:u w:val="single"/>
        </w:rPr>
        <w:t xml:space="preserve">[ </w:t>
      </w:r>
      <w:proofErr w:type="spellStart"/>
      <w:r w:rsidRPr="00B37488">
        <w:rPr>
          <w:rFonts w:ascii="Arial" w:hAnsi="Arial" w:cs="Arial"/>
          <w:b/>
          <w:color w:val="0000FF"/>
          <w:u w:val="single"/>
        </w:rPr>
        <w:t>Votre</w:t>
      </w:r>
      <w:proofErr w:type="spellEnd"/>
      <w:r w:rsidRPr="00B37488">
        <w:rPr>
          <w:rFonts w:ascii="Arial" w:hAnsi="Arial" w:cs="Arial"/>
          <w:b/>
          <w:color w:val="0000FF"/>
          <w:u w:val="single"/>
        </w:rPr>
        <w:t xml:space="preserve"> </w:t>
      </w:r>
      <w:proofErr w:type="spellStart"/>
      <w:r w:rsidRPr="00B37488">
        <w:rPr>
          <w:rFonts w:ascii="Arial" w:hAnsi="Arial" w:cs="Arial"/>
          <w:b/>
          <w:color w:val="0000FF"/>
          <w:u w:val="single"/>
        </w:rPr>
        <w:t>Lien</w:t>
      </w:r>
      <w:proofErr w:type="spellEnd"/>
      <w:r w:rsidRPr="00B37488">
        <w:rPr>
          <w:rFonts w:ascii="Arial" w:hAnsi="Arial" w:cs="Arial"/>
          <w:b/>
          <w:color w:val="0000FF"/>
          <w:u w:val="single"/>
        </w:rPr>
        <w:t xml:space="preserve"> </w:t>
      </w:r>
      <w:proofErr w:type="spellStart"/>
      <w:r w:rsidRPr="00B37488">
        <w:rPr>
          <w:rFonts w:ascii="Arial" w:hAnsi="Arial" w:cs="Arial"/>
          <w:b/>
          <w:color w:val="0000FF"/>
          <w:u w:val="single"/>
        </w:rPr>
        <w:t>d'Affiliation</w:t>
      </w:r>
      <w:proofErr w:type="spellEnd"/>
      <w:r w:rsidRPr="00B37488">
        <w:rPr>
          <w:rFonts w:ascii="Arial" w:hAnsi="Arial" w:cs="Arial"/>
          <w:b/>
          <w:color w:val="0000FF"/>
          <w:u w:val="single"/>
        </w:rPr>
        <w:t xml:space="preserve"> ]</w:t>
      </w: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0905C4"/>
    <w:rsid w:val="00160688"/>
    <w:rsid w:val="00357151"/>
    <w:rsid w:val="003837D5"/>
    <w:rsid w:val="0059454F"/>
    <w:rsid w:val="00AE71D6"/>
    <w:rsid w:val="00B252EB"/>
    <w:rsid w:val="00B37488"/>
    <w:rsid w:val="00C32CAD"/>
    <w:rsid w:val="00D4680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552272965">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804</Words>
  <Characters>4428</Characters>
  <Application>Microsoft Office Word</Application>
  <DocSecurity>0</DocSecurity>
  <Lines>36</Lines>
  <Paragraphs>10</Paragraphs>
  <ScaleCrop>false</ScaleCrop>
  <Company>Hewlett-Packard Company</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7</cp:revision>
  <dcterms:created xsi:type="dcterms:W3CDTF">2018-11-30T13:32:00Z</dcterms:created>
  <dcterms:modified xsi:type="dcterms:W3CDTF">2018-11-30T18:43:00Z</dcterms:modified>
</cp:coreProperties>
</file>